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99" w:rsidRPr="00924797" w:rsidRDefault="001D2899" w:rsidP="0092479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СООБЩЕНИЕ</w:t>
      </w:r>
    </w:p>
    <w:p w:rsidR="001D2899" w:rsidRPr="00924797" w:rsidRDefault="001D2899" w:rsidP="0092479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о возможном установлении 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публичного </w:t>
      </w: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сервитута</w:t>
      </w:r>
    </w:p>
    <w:p w:rsidR="001D2899" w:rsidRPr="00924797" w:rsidRDefault="001D2899" w:rsidP="00924797">
      <w:pPr>
        <w:shd w:val="clear" w:color="auto" w:fill="FFFFFF"/>
        <w:spacing w:after="0"/>
        <w:ind w:firstLine="54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24797" w:rsidRPr="00924797" w:rsidRDefault="001D2899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Наименование органа, которым рассматривается ходатайство об установлении публичного сервитута: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116B31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дминистрация </w:t>
      </w:r>
      <w:r w:rsidR="00CA552B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Ташлин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ского района Оренбургской области</w:t>
      </w:r>
      <w:r w:rsidR="0043717D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924797" w:rsidRPr="00924797" w:rsidRDefault="001D2899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dst2093"/>
      <w:bookmarkEnd w:id="0"/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Цели установления публичного сервитута:</w:t>
      </w:r>
      <w:bookmarkStart w:id="1" w:name="dst2094"/>
      <w:bookmarkEnd w:id="1"/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116B31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р</w:t>
      </w:r>
      <w:r w:rsidR="009C036F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азмещение</w:t>
      </w:r>
      <w:r w:rsidR="00932D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воздушной линии электропередачи</w:t>
      </w:r>
      <w:r w:rsidR="009C036F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116B31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ВЛ-10 кВ отпайка от опоры № 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146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отпайки на ТП-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71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3 ВЛ 10 кВ ф</w:t>
      </w:r>
      <w:proofErr w:type="gramStart"/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Т</w:t>
      </w:r>
      <w:proofErr w:type="gramEnd"/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ш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7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ПС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110 кВ 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«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Ташлин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ская» Западного ПО филиала ПАО «</w:t>
      </w:r>
      <w:proofErr w:type="spellStart"/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Россети</w:t>
      </w:r>
      <w:proofErr w:type="spellEnd"/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Волг</w:t>
      </w:r>
      <w:r w:rsidR="00CA552B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»- «</w:t>
      </w:r>
      <w:proofErr w:type="spellStart"/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Оренбургэнерго</w:t>
      </w:r>
      <w:proofErr w:type="spellEnd"/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="00116B31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24797" w:rsidRPr="00924797" w:rsidRDefault="00CA552B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естоположени</w:t>
      </w:r>
      <w:r w:rsidR="00932D7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земельного участка (участков), в отношении которого испрашивается публичный сервитут: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="00F73227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Оренбургская</w:t>
      </w:r>
      <w:proofErr w:type="gramEnd"/>
      <w:r w:rsidR="00F73227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обл., </w:t>
      </w:r>
      <w:r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Ташлин</w:t>
      </w:r>
      <w:r w:rsidR="00F73227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ский р-н, 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К</w:t>
      </w:r>
      <w:r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алин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инский </w:t>
      </w:r>
      <w:r w:rsidR="00F73227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с</w:t>
      </w:r>
      <w:r w:rsidR="00DF305F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/с</w:t>
      </w:r>
      <w:r w:rsidR="00206F2E" w:rsidRPr="00924797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24797" w:rsidRPr="00924797" w:rsidRDefault="00076130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2" w:name="dst2095"/>
      <w:bookmarkEnd w:id="2"/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дрес</w:t>
      </w:r>
      <w:r w:rsidR="00CA552B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для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ознаком</w:t>
      </w:r>
      <w:r w:rsidR="00CA552B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ления 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с поступившим ходатайством </w:t>
      </w:r>
      <w:r w:rsidR="00CA552B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пода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чи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заявлени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й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об учете прав на земельные участки, срок подачи заявлений, время приема</w:t>
      </w: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Start"/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proofErr w:type="gramEnd"/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ашла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, ул.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Довженко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, д.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46, </w:t>
      </w:r>
      <w:proofErr w:type="spellStart"/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каб</w:t>
      </w:r>
      <w:proofErr w:type="spellEnd"/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AB4505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31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рабочим дням 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с 9.00 до 1</w:t>
      </w:r>
      <w:r w:rsidR="00AB4505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.00 часов и с 14.00 до 17.00 часов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</w:p>
    <w:p w:rsidR="009C036F" w:rsidRDefault="009C036F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Срок подачи заявлений – в течение  30 дней  со дня опубликования настоящего сообщения.</w:t>
      </w:r>
    </w:p>
    <w:p w:rsidR="00924797" w:rsidRPr="00924797" w:rsidRDefault="00076130" w:rsidP="009247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2096"/>
      <w:bookmarkEnd w:id="3"/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фициальные сайты в сети "Интернет", на которых размещ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ено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сообщение о </w:t>
      </w:r>
      <w:r w:rsidR="00206F2E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ходатайстве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="00116B31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DF305F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116B31" w:rsidRPr="00924797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116B31" w:rsidRPr="00924797">
        <w:rPr>
          <w:rFonts w:ascii="Times New Roman" w:hAnsi="Times New Roman" w:cs="Times New Roman"/>
          <w:sz w:val="28"/>
          <w:szCs w:val="28"/>
          <w:lang w:val="en-US"/>
        </w:rPr>
        <w:t>tl</w:t>
      </w:r>
      <w:proofErr w:type="spellEnd"/>
      <w:r w:rsidR="00116B31" w:rsidRPr="0092479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16B31" w:rsidRPr="00924797">
        <w:rPr>
          <w:rFonts w:ascii="Times New Roman" w:hAnsi="Times New Roman" w:cs="Times New Roman"/>
          <w:sz w:val="28"/>
          <w:szCs w:val="28"/>
        </w:rPr>
        <w:t>orb.ru</w:t>
      </w:r>
      <w:proofErr w:type="spellEnd"/>
      <w:r w:rsidR="00116B31" w:rsidRPr="00924797">
        <w:rPr>
          <w:rFonts w:ascii="Times New Roman" w:hAnsi="Times New Roman" w:cs="Times New Roman"/>
          <w:sz w:val="28"/>
          <w:szCs w:val="28"/>
        </w:rPr>
        <w:t xml:space="preserve"> , </w:t>
      </w:r>
      <w:hyperlink r:id="rId5" w:history="1">
        <w:r w:rsidR="00924797" w:rsidRPr="004B65DE">
          <w:rPr>
            <w:rStyle w:val="a4"/>
            <w:rFonts w:ascii="Times New Roman" w:hAnsi="Times New Roman" w:cs="Times New Roman"/>
            <w:sz w:val="28"/>
            <w:szCs w:val="28"/>
          </w:rPr>
          <w:t>http://</w:t>
        </w:r>
        <w:r w:rsidR="00924797" w:rsidRPr="004B65D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kl</w:t>
        </w:r>
        <w:r w:rsidR="00924797" w:rsidRPr="004B65D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924797" w:rsidRPr="004B65D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tl</w:t>
        </w:r>
        <w:r w:rsidR="00924797" w:rsidRPr="004B65DE">
          <w:rPr>
            <w:rStyle w:val="a4"/>
            <w:rFonts w:ascii="Times New Roman" w:hAnsi="Times New Roman" w:cs="Times New Roman"/>
            <w:sz w:val="28"/>
            <w:szCs w:val="28"/>
          </w:rPr>
          <w:t>.orb.ru</w:t>
        </w:r>
      </w:hyperlink>
    </w:p>
    <w:p w:rsidR="00F73227" w:rsidRDefault="00F73227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писание местоположения границ публичного сервитута</w:t>
      </w: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bookmarkStart w:id="4" w:name="dst2101"/>
      <w:bookmarkEnd w:id="4"/>
      <w:r w:rsidR="00116B31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116B31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огласно схем</w:t>
      </w:r>
      <w:r w:rsidR="00DF305F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е, прилагаемой к ходатайству</w:t>
      </w:r>
      <w:r w:rsidR="0043717D" w:rsidRPr="009247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D2899" w:rsidRPr="00924797" w:rsidRDefault="00F73227" w:rsidP="0092479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адастровые номера зем</w:t>
      </w:r>
      <w:r w:rsidR="0043717D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ельных участков</w:t>
      </w:r>
      <w:r w:rsidR="001D2899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, в отношении которых испрашивается публичный сервитут</w:t>
      </w:r>
      <w:r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="00116B31" w:rsidRPr="0092479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DF305F" w:rsidRPr="00924797">
        <w:rPr>
          <w:rFonts w:ascii="Times New Roman" w:eastAsia="Times New Roman" w:hAnsi="Times New Roman" w:cs="Times New Roman"/>
          <w:sz w:val="28"/>
          <w:szCs w:val="28"/>
        </w:rPr>
        <w:t>56:31:0000000:213</w:t>
      </w:r>
      <w:r w:rsidR="0043717D" w:rsidRPr="00924797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1D2899" w:rsidRPr="00924797" w:rsidSect="004F3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47531"/>
    <w:multiLevelType w:val="hybridMultilevel"/>
    <w:tmpl w:val="015A227A"/>
    <w:lvl w:ilvl="0" w:tplc="4566C9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899"/>
    <w:rsid w:val="00076130"/>
    <w:rsid w:val="00105D57"/>
    <w:rsid w:val="00116B31"/>
    <w:rsid w:val="001850ED"/>
    <w:rsid w:val="001D2899"/>
    <w:rsid w:val="00206F2E"/>
    <w:rsid w:val="0031767D"/>
    <w:rsid w:val="0043717D"/>
    <w:rsid w:val="004F31CA"/>
    <w:rsid w:val="00535D44"/>
    <w:rsid w:val="0060077C"/>
    <w:rsid w:val="0064139C"/>
    <w:rsid w:val="0074342A"/>
    <w:rsid w:val="00924797"/>
    <w:rsid w:val="00932D71"/>
    <w:rsid w:val="009C036F"/>
    <w:rsid w:val="00AB4505"/>
    <w:rsid w:val="00C40CD6"/>
    <w:rsid w:val="00CA552B"/>
    <w:rsid w:val="00DF305F"/>
    <w:rsid w:val="00F7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7">
    <w:name w:val="Font Style277"/>
    <w:uiPriority w:val="99"/>
    <w:rsid w:val="001D2899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0761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61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2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l.tl.or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Rodich</cp:lastModifiedBy>
  <cp:revision>13</cp:revision>
  <cp:lastPrinted>2020-09-14T09:45:00Z</cp:lastPrinted>
  <dcterms:created xsi:type="dcterms:W3CDTF">2019-03-04T04:42:00Z</dcterms:created>
  <dcterms:modified xsi:type="dcterms:W3CDTF">2020-09-14T09:45:00Z</dcterms:modified>
</cp:coreProperties>
</file>